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2C" w:rsidRPr="004F0070" w:rsidRDefault="00467B2C" w:rsidP="00493AA1">
      <w:pPr>
        <w:shd w:val="clear" w:color="auto" w:fill="FFFFFF"/>
        <w:spacing w:line="804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4F0070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Részvételi Szabályzat az Online Múzeumok Éjszakája 2020 – Nyomozás </w:t>
      </w:r>
      <w:r w:rsidR="00493AA1" w:rsidRPr="004F0070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a </w:t>
      </w:r>
      <w:proofErr w:type="gramStart"/>
      <w:r w:rsidR="00493AA1" w:rsidRPr="004F0070">
        <w:rPr>
          <w:rFonts w:ascii="Times New Roman" w:eastAsia="Times New Roman" w:hAnsi="Times New Roman" w:cs="Times New Roman"/>
          <w:sz w:val="40"/>
          <w:szCs w:val="40"/>
          <w:lang w:eastAsia="hu-HU"/>
        </w:rPr>
        <w:t>múzeumban</w:t>
      </w:r>
      <w:proofErr w:type="gramEnd"/>
      <w:r w:rsidR="00493AA1" w:rsidRPr="004F0070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 című </w:t>
      </w:r>
      <w:r w:rsidRPr="004F0070">
        <w:rPr>
          <w:rFonts w:ascii="Times New Roman" w:eastAsia="Times New Roman" w:hAnsi="Times New Roman" w:cs="Times New Roman"/>
          <w:sz w:val="40"/>
          <w:szCs w:val="40"/>
          <w:lang w:eastAsia="hu-HU"/>
        </w:rPr>
        <w:t>játékban</w:t>
      </w:r>
    </w:p>
    <w:p w:rsidR="00467B2C" w:rsidRPr="004F0070" w:rsidRDefault="00467B2C" w:rsidP="0046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</w:p>
    <w:p w:rsidR="00467B2C" w:rsidRPr="004F0070" w:rsidRDefault="00467B2C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F00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Rómer Flóris Művészeti és Történeti Múzeum 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(székhelye: 9021 Győr, Király utca 17</w:t>
      </w:r>
      <w:r w:rsidR="00EA3D7B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. továbbiakban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4F00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„Szervező”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EA3D7B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F00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„Nyomozás a múzeumban” 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elnevezéssel játékot hirdet, amelyben Résztvevő (továbbiakban: Játékos) jelen részvételi szabályzatban foglaltak szerint vehet részt.</w:t>
      </w:r>
    </w:p>
    <w:p w:rsidR="00467B2C" w:rsidRPr="004F0070" w:rsidRDefault="00EA3D7B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</w:t>
      </w:r>
      <w:r w:rsidR="00467B2C" w:rsidRPr="004F00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játék időtartama:</w:t>
      </w:r>
    </w:p>
    <w:p w:rsidR="00467B2C" w:rsidRPr="004F0070" w:rsidRDefault="00467B2C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június 27-én 18.</w:t>
      </w:r>
      <w:r w:rsidR="00BA1D78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00-tól június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28-án 18.00-ig, amely időtartamot </w:t>
      </w:r>
      <w:r w:rsidR="00C874F1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Szervező egyéni döntés alapján meghosszabbíthat.</w:t>
      </w:r>
    </w:p>
    <w:p w:rsidR="00467B2C" w:rsidRPr="004F0070" w:rsidRDefault="00467B2C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Eredményhirdetés: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játék lezárásának napját követő 1 héten belül, a Rómer Flóris Művészeti és Történeti Múzeum </w:t>
      </w:r>
      <w:proofErr w:type="spellStart"/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Facebook-felületén</w:t>
      </w:r>
      <w:proofErr w:type="spellEnd"/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67B2C" w:rsidRPr="004F0070" w:rsidRDefault="00467B2C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játékban résztvevők részvételükkel minden tekintetben, kifejezetten elfogadják a jelen szabályzatot.</w:t>
      </w:r>
    </w:p>
    <w:p w:rsidR="00467B2C" w:rsidRPr="004F0070" w:rsidRDefault="00467B2C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játék menete:</w:t>
      </w:r>
    </w:p>
    <w:p w:rsidR="00E563F9" w:rsidRPr="004F0070" w:rsidRDefault="00467B2C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Játékosok a </w:t>
      </w:r>
      <w:r w:rsidR="00330F39" w:rsidRPr="004F0070">
        <w:rPr>
          <w:rFonts w:ascii="Times New Roman" w:hAnsi="Times New Roman" w:cs="Times New Roman"/>
          <w:sz w:val="24"/>
          <w:szCs w:val="24"/>
          <w:shd w:val="clear" w:color="auto" w:fill="FFFFFF"/>
        </w:rPr>
        <w:t>http://romer.hu/</w:t>
      </w:r>
      <w:r w:rsidR="00330F39" w:rsidRPr="004F0070">
        <w:rPr>
          <w:rFonts w:ascii="Times New Roman" w:hAnsi="Times New Roman" w:cs="Times New Roman"/>
          <w:sz w:val="24"/>
          <w:szCs w:val="24"/>
          <w:shd w:val="clear" w:color="auto" w:fill="FFFBCC"/>
        </w:rPr>
        <w:t>online-muzeumok-ejszakaja-2020</w:t>
      </w:r>
      <w:r w:rsidR="00330F39" w:rsidRPr="004F0070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oldalon a Lebonyolító által élesített </w:t>
      </w:r>
      <w:r w:rsidR="00330F39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játékot </w:t>
      </w:r>
      <w:r w:rsidR="00E563F9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végigjátszva a játék végső megoldását</w:t>
      </w:r>
      <w:r w:rsidR="00202D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nevük, telefonszámuk és e-mail-címük megadása mellett</w:t>
      </w:r>
      <w:r w:rsidR="00E563F9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6" w:history="1">
        <w:r w:rsidR="00E563F9" w:rsidRPr="004F007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nyomozzamuzeumban@gmail.com</w:t>
        </w:r>
      </w:hyperlink>
      <w:r w:rsidR="00E563F9" w:rsidRPr="004F00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e-mail-címre küldhetik be</w:t>
      </w:r>
      <w:r w:rsidR="00E563F9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. A Szervező két külön játékot tesz elérhetővé:</w:t>
      </w:r>
      <w:r w:rsidR="00E563F9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1. Nyomozás a múzeumban</w:t>
      </w:r>
      <w:r w:rsidR="00B23793" w:rsidRPr="004F0070">
        <w:rPr>
          <w:rFonts w:ascii="Times New Roman" w:hAnsi="Times New Roman" w:cs="Times New Roman"/>
          <w:sz w:val="24"/>
          <w:szCs w:val="24"/>
        </w:rPr>
        <w:t xml:space="preserve"> – Játék családoknak: 10 állomásos nyomozójáték</w:t>
      </w:r>
    </w:p>
    <w:p w:rsidR="00467B2C" w:rsidRPr="004F0070" w:rsidRDefault="00E563F9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2. Nyomozás a múzeumban</w:t>
      </w:r>
      <w:r w:rsidR="00B23793" w:rsidRPr="004F0070">
        <w:rPr>
          <w:rFonts w:ascii="Times New Roman" w:hAnsi="Times New Roman" w:cs="Times New Roman"/>
          <w:sz w:val="24"/>
          <w:szCs w:val="24"/>
        </w:rPr>
        <w:t xml:space="preserve"> – Játék vérbeli nyomozóknak: 15 állomásos nyomozójáték</w:t>
      </w:r>
      <w:r w:rsidR="00C440D6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67B2C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résztvevőtől maximum egy </w:t>
      </w:r>
      <w:r w:rsidR="00330F39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helyes megoldás </w:t>
      </w:r>
      <w:r w:rsidR="00467B2C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fogadható el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játékonként</w:t>
      </w:r>
      <w:r w:rsidR="00467B2C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. A nyereménysorsoláson az a Játékos vehet részt, aki a játék időtartamán belül, a kiírásnak megfelelő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en küldte be a megfejtést</w:t>
      </w:r>
      <w:r w:rsidR="00202D33">
        <w:rPr>
          <w:rFonts w:ascii="Times New Roman" w:eastAsia="Times New Roman" w:hAnsi="Times New Roman" w:cs="Times New Roman"/>
          <w:sz w:val="24"/>
          <w:szCs w:val="24"/>
          <w:lang w:eastAsia="hu-HU"/>
        </w:rPr>
        <w:t>, nevét, e-mail-címét és telefonszámát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megadott e-mail-címre</w:t>
      </w:r>
      <w:r w:rsidR="00467B2C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Egy-egy</w:t>
      </w:r>
      <w:r w:rsidR="00467B2C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nyertes, illetve 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két-két</w:t>
      </w:r>
      <w:r w:rsidR="00467B2C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várólistás személy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 kisorsolásra,</w:t>
      </w:r>
      <w:r w:rsidR="00467B2C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arra az esetre, ha </w:t>
      </w:r>
      <w:r w:rsidR="00467B2C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nyertesek nem tudnak, vagy nem kívánnak a nyereménnyel élni, és ezt az értesítéstől számított 12 órán belül a Szervezők felé jelzik.</w:t>
      </w:r>
    </w:p>
    <w:p w:rsidR="00467B2C" w:rsidRPr="004F0070" w:rsidRDefault="00467B2C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Részvételi feltételek a nyereményjátékban:</w:t>
      </w:r>
    </w:p>
    <w:p w:rsidR="00467B2C" w:rsidRPr="004F0070" w:rsidRDefault="00E563F9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67B2C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játékban ré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szt vehet minden magyarországi </w:t>
      </w:r>
      <w:r w:rsidR="00467B2C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személy, aki a </w:t>
      </w:r>
      <w:r w:rsidR="004434AB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  <w:r w:rsidR="00467B2C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. életévét betöltötte.</w:t>
      </w:r>
      <w:r w:rsidR="00B23793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434AB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434AB" w:rsidRPr="004F0070">
        <w:rPr>
          <w:rFonts w:ascii="Times New Roman" w:hAnsi="Times New Roman" w:cs="Times New Roman"/>
          <w:sz w:val="24"/>
          <w:szCs w:val="24"/>
          <w:shd w:val="clear" w:color="auto" w:fill="FFFFFF"/>
        </w:rPr>
        <w:t>kiskorúak esetében a szülői felügyeletet gyakorló személy előzetes hozzájárulása szükséges a játékban való részvételhez.</w:t>
      </w:r>
    </w:p>
    <w:p w:rsidR="00467B2C" w:rsidRPr="004F0070" w:rsidRDefault="00467B2C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Egy nyertes egy nyeremény átvételére jogosult.</w:t>
      </w:r>
    </w:p>
    <w:p w:rsidR="00467B2C" w:rsidRPr="004F0070" w:rsidRDefault="00C440D6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67B2C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játékban nem vehetnek részt </w:t>
      </w:r>
      <w:r w:rsidR="00B10EDB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67B2C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Szervező, Lebonyolító alkalmazottai és azok közeli hozzátartozói (Ptk. 685.§ b) pont).</w:t>
      </w:r>
    </w:p>
    <w:p w:rsidR="00467B2C" w:rsidRPr="004F0070" w:rsidRDefault="00467B2C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Kizárásra kerül, aki bármilyen</w:t>
      </w:r>
      <w:r w:rsidR="00C440D6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módon veszélyezteti a 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játék tisztességes lebonyolítását, illetve a jelen Szabályzatban részletezett adatkezelési hozzájárulást a játék időtartama alatt, vagy a sorsolást megelőzően visszavonja. A kizárás tényéről </w:t>
      </w:r>
      <w:r w:rsidR="00E76FE2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Szervező nem értesíti a Játékost.</w:t>
      </w:r>
    </w:p>
    <w:p w:rsidR="00467B2C" w:rsidRPr="004F0070" w:rsidRDefault="00467B2C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nyertes cselekvőképességében korlátozott, úgy a nyereménnyel kapcsolatos érdemi ügyintézésre, valamint a nyeremény átvételére csak a törvényes képviselőjével együtt jogosult.</w:t>
      </w:r>
    </w:p>
    <w:p w:rsidR="00467B2C" w:rsidRPr="004F0070" w:rsidRDefault="00467B2C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F00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nyeremények:</w:t>
      </w:r>
    </w:p>
    <w:p w:rsidR="00C440D6" w:rsidRPr="004F0070" w:rsidRDefault="00C440D6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1. Nyomozás a múzeumban – általános játék</w:t>
      </w:r>
    </w:p>
    <w:p w:rsidR="00467B2C" w:rsidRPr="004F0070" w:rsidRDefault="00467B2C" w:rsidP="00C440D6">
      <w:pPr>
        <w:pStyle w:val="Listaszerbekezds"/>
        <w:numPr>
          <w:ilvl w:val="0"/>
          <w:numId w:val="1"/>
        </w:num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 db családi belépő a </w:t>
      </w:r>
      <w:r w:rsidR="00C440D6" w:rsidRPr="004F00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Rómer Flóris Művészeti és Történeti Múzeumba </w:t>
      </w:r>
    </w:p>
    <w:p w:rsidR="00C440D6" w:rsidRPr="004F0070" w:rsidRDefault="00C440D6" w:rsidP="00C440D6">
      <w:pPr>
        <w:pStyle w:val="Cmsor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aps/>
          <w:sz w:val="24"/>
          <w:szCs w:val="24"/>
        </w:rPr>
      </w:pPr>
      <w:r w:rsidRPr="004F0070">
        <w:rPr>
          <w:sz w:val="24"/>
          <w:szCs w:val="24"/>
        </w:rPr>
        <w:t xml:space="preserve">1 db 2 főre szóló belépőjegy </w:t>
      </w:r>
      <w:hyperlink r:id="rId7" w:tooltip="LUZ&amp;SOMBRA – Juan Gyenes fotóművészete" w:history="1">
        <w:r w:rsidRPr="004F0070">
          <w:rPr>
            <w:caps/>
            <w:sz w:val="24"/>
            <w:szCs w:val="24"/>
          </w:rPr>
          <w:t>LUZ&amp;SOMBRA – JUAN GYENES FOTÓMŰVÉSZETE</w:t>
        </w:r>
      </w:hyperlink>
      <w:r w:rsidRPr="004F0070">
        <w:rPr>
          <w:caps/>
          <w:sz w:val="24"/>
          <w:szCs w:val="24"/>
        </w:rPr>
        <w:t xml:space="preserve"> </w:t>
      </w:r>
      <w:r w:rsidRPr="004F0070">
        <w:rPr>
          <w:b w:val="0"/>
          <w:bCs w:val="0"/>
          <w:sz w:val="24"/>
          <w:szCs w:val="24"/>
        </w:rPr>
        <w:t>című kiállításra</w:t>
      </w:r>
    </w:p>
    <w:p w:rsidR="00467B2C" w:rsidRPr="004F0070" w:rsidRDefault="00467B2C" w:rsidP="00C440D6">
      <w:pPr>
        <w:pStyle w:val="Listaszerbekezds"/>
        <w:numPr>
          <w:ilvl w:val="0"/>
          <w:numId w:val="1"/>
        </w:num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F00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 db </w:t>
      </w:r>
      <w:r w:rsidR="00C440D6" w:rsidRPr="004F00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könyvcsomag (válogatás a múzeum kiadványaiból)</w:t>
      </w:r>
    </w:p>
    <w:p w:rsidR="00C440D6" w:rsidRPr="004F0070" w:rsidRDefault="00C440D6" w:rsidP="00C440D6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Nyomozás a múzeumban – </w:t>
      </w:r>
      <w:r w:rsidR="003D1036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könnyített játék</w:t>
      </w:r>
    </w:p>
    <w:p w:rsidR="003D1036" w:rsidRPr="004F0070" w:rsidRDefault="003D1036" w:rsidP="003D1036">
      <w:pPr>
        <w:pStyle w:val="Listaszerbekezds"/>
        <w:numPr>
          <w:ilvl w:val="0"/>
          <w:numId w:val="1"/>
        </w:num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 db családi belépő a Rómer Flóris Művészeti és Történeti Múzeumba </w:t>
      </w:r>
    </w:p>
    <w:p w:rsidR="003D1036" w:rsidRPr="004F0070" w:rsidRDefault="003D1036" w:rsidP="003D1036">
      <w:pPr>
        <w:pStyle w:val="Cmsor2"/>
        <w:numPr>
          <w:ilvl w:val="0"/>
          <w:numId w:val="1"/>
        </w:numPr>
        <w:shd w:val="clear" w:color="auto" w:fill="FFFFFF"/>
        <w:spacing w:before="0" w:beforeAutospacing="0" w:after="0" w:afterAutospacing="0" w:line="469" w:lineRule="atLeast"/>
        <w:textAlignment w:val="baseline"/>
        <w:rPr>
          <w:caps/>
          <w:sz w:val="24"/>
          <w:szCs w:val="24"/>
        </w:rPr>
      </w:pPr>
      <w:r w:rsidRPr="004F0070">
        <w:rPr>
          <w:sz w:val="24"/>
          <w:szCs w:val="24"/>
        </w:rPr>
        <w:t xml:space="preserve">1 db 1 főre szóló táborozási lehetőség a </w:t>
      </w:r>
      <w:proofErr w:type="spellStart"/>
      <w:r w:rsidRPr="004F0070">
        <w:rPr>
          <w:sz w:val="24"/>
          <w:szCs w:val="24"/>
        </w:rPr>
        <w:t>Csikóca</w:t>
      </w:r>
      <w:proofErr w:type="spellEnd"/>
      <w:r w:rsidRPr="004F0070">
        <w:rPr>
          <w:sz w:val="24"/>
          <w:szCs w:val="24"/>
        </w:rPr>
        <w:t xml:space="preserve"> Alkotótáborban (időpont: 2020. 08. 03-07.)</w:t>
      </w:r>
    </w:p>
    <w:p w:rsidR="003D1036" w:rsidRPr="004F0070" w:rsidRDefault="003D1036" w:rsidP="003D1036">
      <w:pPr>
        <w:pStyle w:val="Listaszerbekezds"/>
        <w:numPr>
          <w:ilvl w:val="0"/>
          <w:numId w:val="1"/>
        </w:num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 1 db múzeumpedagógiai ajándékcsomag (válogatás a múzeum kiadványaiból és játékaiból)</w:t>
      </w:r>
    </w:p>
    <w:p w:rsidR="003D1036" w:rsidRPr="004F0070" w:rsidRDefault="003D1036" w:rsidP="00C440D6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B2C" w:rsidRPr="004F0070" w:rsidRDefault="00467B2C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nyeremény pénzre át nem váltható.</w:t>
      </w:r>
    </w:p>
    <w:p w:rsidR="00467B2C" w:rsidRPr="004F0070" w:rsidRDefault="00467B2C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alábbi eljárás mind</w:t>
      </w:r>
      <w:r w:rsidR="003D1036" w:rsidRPr="004F007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két</w:t>
      </w:r>
      <w:r w:rsidRPr="004F007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nyereményre egyénileg vonatkozik:</w:t>
      </w:r>
    </w:p>
    <w:p w:rsidR="00467B2C" w:rsidRPr="004F0070" w:rsidRDefault="00467B2C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nyertest a szervező </w:t>
      </w:r>
      <w:r w:rsidR="003D1036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e-mailben értesíti. Amennyiben nyertes az e-mailben 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elküldött értesítésre nem reagál 12 órán belül, úgy a második helyen kisorsolt személy jogosult a nyereményre. Emellett amennyiben a nyertes a jelen játékszabályzatban foglaltak szerint nem tudja, vagy nem kívánja a nyereményt igénybe venni, ezt a nyereményről szóló értesítéstől számított </w:t>
      </w:r>
      <w:r w:rsidR="001215EB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12 órán belül köteles jelezni a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8" w:history="1">
        <w:r w:rsidR="001215EB" w:rsidRPr="004F007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nyomozzamuzeumban@gmail.com</w:t>
        </w:r>
      </w:hyperlink>
      <w:r w:rsidR="001215EB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e-mail-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címen. A lemondásról való nyilatkozat vissza nem vonható. Így a második helyen kisorsolt személy jogosult a nyereményre. Amennyiben a második helyen kisorsolt személy sem reagál 12 órán belül </w:t>
      </w:r>
      <w:r w:rsidR="003D1036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e-mailre, 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vagy a fentiek szerint leírt módon nem tud/kíván élni a nyeremény lehetőségével, abban az esetben a harmadik helyen kisorsolt személy jogosult a nyereményre.</w:t>
      </w:r>
    </w:p>
    <w:p w:rsidR="00467B2C" w:rsidRPr="004F0070" w:rsidRDefault="00467B2C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nyereménnyel kapcsolatban felmerülő adókötelezettség teljesítése során </w:t>
      </w:r>
      <w:r w:rsidR="001215EB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Lebonyolító és </w:t>
      </w:r>
      <w:r w:rsidR="001215EB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a J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átékos kötelesek együttműködni. </w:t>
      </w:r>
      <w:r w:rsidR="001215EB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Szervező nyereménnyel kapcsolatban közvetlenül felmerülő adó/járulék megfizetését vállalja. </w:t>
      </w:r>
      <w:r w:rsidR="001215EB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Szervező nem vállalja a nyeremény átvételével (pl.: útiköltség), felhasználásával vagy egyébként, a nyereménnyel kapcsolatosan felmerülő egyéb költségek megfizetését.</w:t>
      </w:r>
    </w:p>
    <w:p w:rsidR="00467B2C" w:rsidRPr="004F0070" w:rsidRDefault="00467B2C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nyertes által megadott személyes adatok hiányosságáért/hibájáért (pl. névelírás, email-cím elírás stb.)</w:t>
      </w:r>
      <w:r w:rsidR="003D1036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Szervező semmiféle felelősséget nem vállal.</w:t>
      </w:r>
    </w:p>
    <w:p w:rsidR="00467B2C" w:rsidRPr="004F0070" w:rsidRDefault="00467B2C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nyereményt a nyertes Játékos helyett közokiratba vagy magánokiratba foglalt meghatalmazással meghatalmazottja is átveheti oly módon, hogy a meghatalmazás tényéről a Szervezőt előzetesen értesíti, és a meghatalmazás eredeti példányát a Szervező részére átadja.</w:t>
      </w:r>
    </w:p>
    <w:p w:rsidR="00467B2C" w:rsidRPr="004F0070" w:rsidRDefault="00467B2C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Személyes adatok kezelése:</w:t>
      </w:r>
    </w:p>
    <w:p w:rsidR="00467B2C" w:rsidRPr="004F0070" w:rsidRDefault="00467B2C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r w:rsidR="00BA1D78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Játékos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játékban való részvételével hozzájárul, hogy </w:t>
      </w:r>
      <w:r w:rsidR="001215EB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Szervező személyes adatait díjmentesen nyilvántartásba vegye és a jelen nyereményjáték lebonyolítása és dokumentálása céljára a jövőben is díjmentesen kezelje a személyi jövedelemadóról szóló 1995. évi CXVII. törvényben foglalt célból, és a Nyereményjáték lebonyolítása és dokumentálása céljára. További harmadik személyeknek a Szervező ezen adatokat nem adja tovább, kivétel jogszabályi kötelezés.</w:t>
      </w:r>
    </w:p>
    <w:p w:rsidR="00467B2C" w:rsidRPr="004F0070" w:rsidRDefault="00467B2C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BA1D78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Játékos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részvételi szabályzat alapján teljes körű tájékoztatást kap az adatkezelés céljáról, időtartamáról és kezelésének módjáról, valamint a jogorvoslati lehetőségekről. </w:t>
      </w:r>
      <w:r w:rsidR="001215EB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Szervező bármikor lehetőséget biztosít a nyertesnek arra, hogy tájékoztatást kérjen személyes adatai kezeléséről, kérje azok törlését vagy helyesbítését a következő címen: </w:t>
      </w:r>
      <w:r w:rsidR="003D1036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Rómer Flóris Művészeti és Történeti Múzeum </w:t>
      </w:r>
      <w:r w:rsidR="00BA1D78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(9021 Győr, Király utca 17</w:t>
      </w:r>
      <w:proofErr w:type="gramStart"/>
      <w:r w:rsidR="00BA1D78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="00BA1D78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A1D78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titkarsag</w:t>
      </w:r>
      <w:proofErr w:type="spellEnd"/>
      <w:r w:rsidR="00BA1D78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@romer.hu)</w:t>
      </w:r>
    </w:p>
    <w:p w:rsidR="00467B2C" w:rsidRPr="004F0070" w:rsidRDefault="00467B2C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Vegyes rendelkezések:</w:t>
      </w:r>
    </w:p>
    <w:p w:rsidR="00467B2C" w:rsidRPr="004F0070" w:rsidRDefault="00467B2C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játékban való részvétellel </w:t>
      </w:r>
      <w:r w:rsidR="00BA1D78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Játékos kijelenti, hogy jelen részvételi szabályzatot megismerte, az abban foglaltakat tudomásul vette és magára kötelezőnek ismeri el.</w:t>
      </w:r>
    </w:p>
    <w:p w:rsidR="00467B2C" w:rsidRPr="004F0070" w:rsidRDefault="00BA1D78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67B2C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Játékos hozzájárul, hogy róla a nyeremény-átadó eseményen vagy a nyereményhez kapcsolódóan a nyeremény-átadó eseményen kívül </w:t>
      </w:r>
      <w:r w:rsidR="001215EB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467B2C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ez utóbbi esetben előzetes egyeztetést követően</w:t>
      </w:r>
      <w:r w:rsidR="001215EB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467B2C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hang, film-, és képanyagok készüljenek, és azokat a Szervező reklámcélokból – időben és térben korlátlanul – valamennyi felhasználási módra nézve felhasználni jogosult, és ezért 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67B2C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Já</w:t>
      </w:r>
      <w:r w:rsidR="001215EB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tékost ellenszolgáltatás nem illeti meg</w:t>
      </w:r>
      <w:r w:rsidR="00467B2C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67B2C" w:rsidRPr="004F0070" w:rsidRDefault="00467B2C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szabályzat visszavonásig érvényes. </w:t>
      </w:r>
      <w:r w:rsidR="00BA1D78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Szervező fenntartja magának a jogot, hogy a jelen Játékszabályzatot egyoldalúan módosítsa, illetve kiegészítse, erről haladéktalanul tájékoztatja a Játékosokat a </w:t>
      </w:r>
      <w:hyperlink r:id="rId9" w:history="1">
        <w:r w:rsidR="00BA1D78" w:rsidRPr="004F007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http://romer.hu/</w:t>
        </w:r>
        <w:r w:rsidR="00BA1D78" w:rsidRPr="004F007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shd w:val="clear" w:color="auto" w:fill="FFFBCC"/>
          </w:rPr>
          <w:t>online-muzeumok-ejszakaja-2020</w:t>
        </w:r>
        <w:r w:rsidR="00BA1D78" w:rsidRPr="004F007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</w:hyperlink>
      <w:r w:rsidR="00BA1D78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hyperlink r:id="rId10" w:history="1">
        <w:r w:rsidR="00BA1D78" w:rsidRPr="004F0070">
          <w:rPr>
            <w:rStyle w:val="Hiperhivatkozs"/>
            <w:color w:val="auto"/>
          </w:rPr>
          <w:t>https://www.facebook.com/RomerMuzeum/</w:t>
        </w:r>
      </w:hyperlink>
      <w:r w:rsidR="00BA1D78" w:rsidRPr="004F0070">
        <w:t xml:space="preserve"> </w:t>
      </w:r>
      <w:r w:rsidR="00BA1D78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oldalako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n.</w:t>
      </w:r>
    </w:p>
    <w:p w:rsidR="00467B2C" w:rsidRPr="004F0070" w:rsidRDefault="00467B2C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játék során visszaélés vagy csalás gyanúja merül fel, </w:t>
      </w:r>
      <w:r w:rsidR="00BA1D78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Szervező fenntartja magának a jogot, hogy a játékot szüneteltesse, vagy törölje, vagy valamely pályázót kizárjon a nyereményjátékból.</w:t>
      </w:r>
    </w:p>
    <w:p w:rsidR="00467B2C" w:rsidRPr="004F0070" w:rsidRDefault="00BA1D78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r w:rsidR="00467B2C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Szervező kizárja felelősségét a játékkal kapcsolatos bármilyen kommunikációs anyagban előforduló nyomdai hibáért, elírásért.</w:t>
      </w:r>
    </w:p>
    <w:p w:rsidR="00467B2C" w:rsidRPr="004F0070" w:rsidRDefault="00BA1D78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67B2C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Szervezők kijelentik, hogy a nyereményjátékot a </w:t>
      </w:r>
      <w:proofErr w:type="spellStart"/>
      <w:r w:rsidR="00467B2C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</w:t>
      </w:r>
      <w:proofErr w:type="spellEnd"/>
      <w:r w:rsidR="00467B2C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semmilyen formában nem támogatja, azzal összefüggésbe nem hozható.</w:t>
      </w:r>
    </w:p>
    <w:p w:rsidR="00467B2C" w:rsidRPr="004F0070" w:rsidRDefault="00467B2C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játékról szóló információk – így a jelen Szabályzat – megtalálhatók a </w:t>
      </w:r>
      <w:hyperlink r:id="rId11" w:history="1">
        <w:r w:rsidR="00BA1D78" w:rsidRPr="004F0070">
          <w:rPr>
            <w:rStyle w:val="Hiperhivatkozs"/>
            <w:color w:val="auto"/>
          </w:rPr>
          <w:t>https://www.facebook.com/RomerMuzeum/</w:t>
        </w:r>
      </w:hyperlink>
      <w:r w:rsidR="00BA1D78" w:rsidRPr="004F0070">
        <w:t xml:space="preserve"> és </w:t>
      </w:r>
      <w:proofErr w:type="gramStart"/>
      <w:r w:rsidR="00BA1D78" w:rsidRPr="004F0070">
        <w:t xml:space="preserve">a 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2" w:history="1">
        <w:r w:rsidR="00BA1D78" w:rsidRPr="004F007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</w:t>
        </w:r>
        <w:proofErr w:type="gramEnd"/>
        <w:r w:rsidR="00BA1D78" w:rsidRPr="004F007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://romer.hu/</w:t>
        </w:r>
        <w:r w:rsidR="00BA1D78" w:rsidRPr="004F007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shd w:val="clear" w:color="auto" w:fill="FFFBCC"/>
          </w:rPr>
          <w:t>online-muzeumok-ejszakaja-2020</w:t>
        </w:r>
        <w:r w:rsidR="00BA1D78" w:rsidRPr="004F007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</w:hyperlink>
      <w:r w:rsidR="00BA1D78" w:rsidRPr="004F00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internetes oldalon, illetve információ kérhető a Szervezőtől a</w:t>
      </w:r>
      <w:r w:rsidR="00BA1D78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A1D78" w:rsidRPr="004F0070">
        <w:rPr>
          <w:rFonts w:ascii="Helvetica" w:hAnsi="Helvetica"/>
          <w:sz w:val="23"/>
          <w:szCs w:val="23"/>
          <w:shd w:val="clear" w:color="auto" w:fill="FFFFFF"/>
        </w:rPr>
        <w:t>nyomozzamuzeumban@gmail.com</w:t>
      </w: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címen.</w:t>
      </w:r>
    </w:p>
    <w:p w:rsidR="00467B2C" w:rsidRPr="004F0070" w:rsidRDefault="00BA1D78" w:rsidP="00467B2C">
      <w:pPr>
        <w:shd w:val="clear" w:color="auto" w:fill="FFFFFF"/>
        <w:spacing w:line="46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Győr, 2020. június 2</w:t>
      </w:r>
      <w:r w:rsidR="004F0070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467B2C" w:rsidRPr="004F007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67B2C" w:rsidRPr="004F0070" w:rsidRDefault="00467B2C" w:rsidP="00467B2C">
      <w:pPr>
        <w:rPr>
          <w:rFonts w:ascii="Times New Roman" w:hAnsi="Times New Roman" w:cs="Times New Roman"/>
          <w:sz w:val="24"/>
          <w:szCs w:val="24"/>
        </w:rPr>
      </w:pPr>
    </w:p>
    <w:p w:rsidR="00195158" w:rsidRPr="004F0070" w:rsidRDefault="00195158">
      <w:pPr>
        <w:rPr>
          <w:rFonts w:ascii="Times New Roman" w:hAnsi="Times New Roman" w:cs="Times New Roman"/>
          <w:sz w:val="24"/>
          <w:szCs w:val="24"/>
        </w:rPr>
      </w:pPr>
    </w:p>
    <w:sectPr w:rsidR="00195158" w:rsidRPr="004F0070" w:rsidSect="00195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6A0"/>
    <w:multiLevelType w:val="hybridMultilevel"/>
    <w:tmpl w:val="112049F2"/>
    <w:lvl w:ilvl="0" w:tplc="025856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042A3"/>
    <w:multiLevelType w:val="hybridMultilevel"/>
    <w:tmpl w:val="363E4FD0"/>
    <w:lvl w:ilvl="0" w:tplc="025856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E41B10"/>
    <w:multiLevelType w:val="hybridMultilevel"/>
    <w:tmpl w:val="F876521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67B2C"/>
    <w:rsid w:val="001215EB"/>
    <w:rsid w:val="001324BE"/>
    <w:rsid w:val="001671CD"/>
    <w:rsid w:val="00195158"/>
    <w:rsid w:val="001B7DB3"/>
    <w:rsid w:val="00202D33"/>
    <w:rsid w:val="002D6A98"/>
    <w:rsid w:val="00330F39"/>
    <w:rsid w:val="003D1036"/>
    <w:rsid w:val="003D6D0B"/>
    <w:rsid w:val="004434AB"/>
    <w:rsid w:val="00467B2C"/>
    <w:rsid w:val="00493AA1"/>
    <w:rsid w:val="004F0070"/>
    <w:rsid w:val="004F4613"/>
    <w:rsid w:val="009C6296"/>
    <w:rsid w:val="00B10EDB"/>
    <w:rsid w:val="00B23793"/>
    <w:rsid w:val="00BA1D78"/>
    <w:rsid w:val="00C440D6"/>
    <w:rsid w:val="00C874F1"/>
    <w:rsid w:val="00E140EE"/>
    <w:rsid w:val="00E563F9"/>
    <w:rsid w:val="00E76FE2"/>
    <w:rsid w:val="00EA3D7B"/>
    <w:rsid w:val="00F9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7B2C"/>
  </w:style>
  <w:style w:type="paragraph" w:styleId="Cmsor2">
    <w:name w:val="heading 2"/>
    <w:basedOn w:val="Norml"/>
    <w:link w:val="Cmsor2Char"/>
    <w:uiPriority w:val="9"/>
    <w:qFormat/>
    <w:rsid w:val="00C44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Idzet">
    <w:name w:val="Quote"/>
    <w:aliases w:val="fruzsi!!"/>
    <w:next w:val="Norml"/>
    <w:link w:val="IdzetChar"/>
    <w:uiPriority w:val="29"/>
    <w:qFormat/>
    <w:rsid w:val="009C6296"/>
    <w:rPr>
      <w:rFonts w:ascii="Times New Roman" w:hAnsi="Times New Roman" w:cs="Times New Roman"/>
      <w:i/>
      <w:sz w:val="24"/>
      <w:szCs w:val="24"/>
    </w:rPr>
  </w:style>
  <w:style w:type="character" w:customStyle="1" w:styleId="IdzetChar">
    <w:name w:val="Idézet Char"/>
    <w:aliases w:val="fruzsi!! Char"/>
    <w:basedOn w:val="Bekezdsalapbettpusa"/>
    <w:link w:val="Idzet"/>
    <w:uiPriority w:val="29"/>
    <w:rsid w:val="009C6296"/>
    <w:rPr>
      <w:rFonts w:ascii="Times New Roman" w:hAnsi="Times New Roman" w:cs="Times New Roman"/>
      <w:i/>
      <w:sz w:val="24"/>
      <w:szCs w:val="24"/>
    </w:rPr>
  </w:style>
  <w:style w:type="character" w:styleId="Knyvcme">
    <w:name w:val="Book Title"/>
    <w:aliases w:val="Könyv címe01"/>
    <w:basedOn w:val="Bekezdsalapbettpusa"/>
    <w:uiPriority w:val="33"/>
    <w:qFormat/>
    <w:rsid w:val="009C6296"/>
    <w:rPr>
      <w:rFonts w:asciiTheme="majorHAnsi" w:hAnsiTheme="majorHAnsi"/>
      <w:b/>
      <w:bCs/>
      <w:i/>
      <w:smallCaps/>
      <w:spacing w:val="5"/>
      <w:sz w:val="24"/>
    </w:rPr>
  </w:style>
  <w:style w:type="character" w:styleId="Hiperhivatkozs">
    <w:name w:val="Hyperlink"/>
    <w:basedOn w:val="Bekezdsalapbettpusa"/>
    <w:uiPriority w:val="99"/>
    <w:unhideWhenUsed/>
    <w:rsid w:val="00330F39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C440D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istaszerbekezds">
    <w:name w:val="List Paragraph"/>
    <w:basedOn w:val="Norml"/>
    <w:uiPriority w:val="34"/>
    <w:qFormat/>
    <w:rsid w:val="00C44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omozzamuzeumba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omer.hu/luzsombra-juan-gyenes-fotomuveszete/" TargetMode="External"/><Relationship Id="rId12" Type="http://schemas.openxmlformats.org/officeDocument/2006/relationships/hyperlink" Target="http://romer.hu/online-muzeumok-ejszakaja-20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yomozzamuzeumban@gmail.com" TargetMode="External"/><Relationship Id="rId11" Type="http://schemas.openxmlformats.org/officeDocument/2006/relationships/hyperlink" Target="https://www.facebook.com/RomerMuzeu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RomerMuz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mer.hu/online-muzeumok-ejszakaja-20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FB8EC-3F20-4EBB-9F4E-0D8746A3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991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4</cp:revision>
  <dcterms:created xsi:type="dcterms:W3CDTF">2020-06-24T12:52:00Z</dcterms:created>
  <dcterms:modified xsi:type="dcterms:W3CDTF">2020-06-25T08:17:00Z</dcterms:modified>
</cp:coreProperties>
</file>